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1CB3A3EE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867A2C" w:rsidRPr="00867A2C">
        <w:rPr>
          <w:b/>
          <w:noProof/>
          <w:sz w:val="24"/>
        </w:rPr>
        <w:t>C4-235164</w:t>
      </w:r>
    </w:p>
    <w:p w14:paraId="4A0D861D" w14:textId="77777777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FCEEF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33F22" w:rsidRPr="00133F22">
        <w:t>Reply LS on INACTIVE eDRX above 10.24sec and SDT</w:t>
      </w:r>
    </w:p>
    <w:p w14:paraId="65004854" w14:textId="7A9020D1" w:rsidR="00463675" w:rsidRPr="000758EE" w:rsidRDefault="00463675" w:rsidP="000F4E43">
      <w:pPr>
        <w:pStyle w:val="Title"/>
      </w:pPr>
      <w:r w:rsidRPr="000F4E43">
        <w:t>Response to:</w:t>
      </w:r>
      <w:r w:rsidRPr="000F4E43">
        <w:tab/>
      </w:r>
      <w:r w:rsidR="00716E6B" w:rsidRPr="000758EE">
        <w:t xml:space="preserve">Reply </w:t>
      </w:r>
      <w:r w:rsidRPr="000758EE">
        <w:t xml:space="preserve">LS on </w:t>
      </w:r>
      <w:r w:rsidR="000758EE" w:rsidRPr="000758EE">
        <w:t xml:space="preserve">INACTIVE eDRX above 10.24sec and SDT </w:t>
      </w:r>
      <w:r w:rsidR="004C79E7" w:rsidRPr="000758EE">
        <w:t>(C4-235028/S2-2311359)</w:t>
      </w:r>
      <w:r w:rsidR="00E46498">
        <w:t xml:space="preserve"> </w:t>
      </w:r>
      <w:r w:rsidRPr="000758EE">
        <w:t xml:space="preserve">from </w:t>
      </w:r>
      <w:r w:rsidR="000758EE" w:rsidRPr="000758EE">
        <w:t>SA2</w:t>
      </w:r>
    </w:p>
    <w:p w14:paraId="56E3B846" w14:textId="3084874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32D5" w:rsidRPr="007632D5">
        <w:t>Rel-18</w:t>
      </w:r>
    </w:p>
    <w:p w14:paraId="792135A2" w14:textId="11C43C4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35217" w:rsidRPr="00C35217">
        <w:t>NR_REDCAP_Ph2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A6D36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46681" w:rsidRPr="00E46681">
        <w:rPr>
          <w:bCs/>
          <w:kern w:val="28"/>
        </w:rPr>
        <w:t>CT4</w:t>
      </w:r>
    </w:p>
    <w:p w14:paraId="6AF9910D" w14:textId="2C80E86D" w:rsidR="00463675" w:rsidRPr="00E46681" w:rsidRDefault="00463675" w:rsidP="000F4E43">
      <w:pPr>
        <w:pStyle w:val="Source"/>
        <w:rPr>
          <w:bCs/>
          <w:kern w:val="28"/>
        </w:rPr>
      </w:pPr>
      <w:r w:rsidRPr="000F4E43">
        <w:t>To:</w:t>
      </w:r>
      <w:r w:rsidRPr="000F4E43">
        <w:tab/>
      </w:r>
      <w:r w:rsidR="00E46681" w:rsidRPr="00E46681">
        <w:rPr>
          <w:bCs/>
          <w:kern w:val="28"/>
        </w:rPr>
        <w:t>SA2</w:t>
      </w:r>
    </w:p>
    <w:p w14:paraId="033E954A" w14:textId="5B2D084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46681" w:rsidRPr="00E46681">
        <w:rPr>
          <w:bCs/>
          <w:kern w:val="28"/>
        </w:rPr>
        <w:t>RAN3, 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ED1ECD" w:rsidR="00463675" w:rsidRPr="003440A2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440A2">
        <w:rPr>
          <w:lang w:val="en-US"/>
        </w:rPr>
        <w:t>Name:</w:t>
      </w:r>
      <w:r w:rsidRPr="003440A2">
        <w:rPr>
          <w:bCs/>
          <w:lang w:val="en-US"/>
        </w:rPr>
        <w:tab/>
      </w:r>
      <w:r w:rsidR="0064598B" w:rsidRPr="003440A2">
        <w:rPr>
          <w:bCs/>
          <w:lang w:val="en-US"/>
        </w:rPr>
        <w:t>Thomas Luetzenkirchen</w:t>
      </w:r>
    </w:p>
    <w:p w14:paraId="5836C680" w14:textId="22D600B2" w:rsidR="00463675" w:rsidRPr="003440A2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440A2">
        <w:rPr>
          <w:color w:val="0000FF"/>
          <w:lang w:val="en-US"/>
        </w:rPr>
        <w:t>E-mail Address:</w:t>
      </w:r>
      <w:r w:rsidRPr="003440A2">
        <w:rPr>
          <w:bCs/>
          <w:color w:val="0000FF"/>
          <w:lang w:val="en-US"/>
        </w:rPr>
        <w:tab/>
      </w:r>
      <w:r w:rsidR="0064598B" w:rsidRPr="003440A2">
        <w:rPr>
          <w:bCs/>
          <w:lang w:val="en-US"/>
        </w:rPr>
        <w:t>thomas.luetzenkirchen@intel.com</w:t>
      </w:r>
    </w:p>
    <w:p w14:paraId="486A119D" w14:textId="77777777" w:rsidR="00463675" w:rsidRPr="003440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71D8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03E15">
        <w:t>C4-23XXXX tbd.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B262B2" w14:textId="77777777" w:rsidR="00D01DCE" w:rsidRDefault="005642A8">
      <w:pPr>
        <w:rPr>
          <w:rFonts w:ascii="Arial" w:hAnsi="Arial" w:cs="Arial"/>
        </w:rPr>
      </w:pPr>
      <w:r w:rsidRPr="00D01DCE">
        <w:rPr>
          <w:rFonts w:ascii="Arial" w:hAnsi="Arial" w:cs="Arial"/>
        </w:rPr>
        <w:t xml:space="preserve">CT4 would like to thank SA2 regarding the LS on </w:t>
      </w:r>
      <w:r w:rsidR="00D01DCE" w:rsidRPr="00D01DCE">
        <w:rPr>
          <w:rFonts w:ascii="Arial" w:hAnsi="Arial" w:cs="Arial"/>
        </w:rPr>
        <w:t>INACTIVE eDRX above 10.24sec and SDT.</w:t>
      </w:r>
    </w:p>
    <w:p w14:paraId="05555F6A" w14:textId="77777777" w:rsidR="00D01DCE" w:rsidRDefault="00D01DCE">
      <w:pPr>
        <w:rPr>
          <w:rFonts w:ascii="Arial" w:hAnsi="Arial" w:cs="Arial"/>
        </w:rPr>
      </w:pPr>
    </w:p>
    <w:p w14:paraId="354D865B" w14:textId="6C2B0AC4" w:rsidR="001D0723" w:rsidRPr="001D0723" w:rsidRDefault="001D0723" w:rsidP="001D0723">
      <w:pPr>
        <w:rPr>
          <w:rFonts w:ascii="Arial" w:hAnsi="Arial" w:cs="Arial"/>
        </w:rPr>
      </w:pPr>
      <w:r w:rsidRPr="001D0723">
        <w:rPr>
          <w:rFonts w:ascii="Arial" w:hAnsi="Arial" w:cs="Arial"/>
        </w:rPr>
        <w:t xml:space="preserve">For the </w:t>
      </w:r>
      <w:r>
        <w:rPr>
          <w:rFonts w:ascii="Arial" w:hAnsi="Arial" w:cs="Arial"/>
        </w:rPr>
        <w:t>SA2</w:t>
      </w:r>
      <w:r w:rsidRPr="001D0723">
        <w:rPr>
          <w:rFonts w:ascii="Arial" w:hAnsi="Arial" w:cs="Arial"/>
        </w:rPr>
        <w:t xml:space="preserve"> </w:t>
      </w:r>
      <w:r w:rsidR="00F444AA">
        <w:rPr>
          <w:rFonts w:ascii="Arial" w:hAnsi="Arial" w:cs="Arial"/>
        </w:rPr>
        <w:t>Question</w:t>
      </w:r>
      <w:r w:rsidRPr="001D0723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CT4</w:t>
      </w:r>
      <w:r w:rsidRPr="001D0723">
        <w:rPr>
          <w:rFonts w:ascii="Arial" w:hAnsi="Arial" w:cs="Arial"/>
        </w:rPr>
        <w:t xml:space="preserve">: </w:t>
      </w:r>
    </w:p>
    <w:p w14:paraId="64A73748" w14:textId="77777777" w:rsidR="001D0723" w:rsidRDefault="001D0723" w:rsidP="001D0723">
      <w:pPr>
        <w:rPr>
          <w:rFonts w:ascii="Arial" w:hAnsi="Arial" w:cs="Arial"/>
        </w:rPr>
      </w:pPr>
    </w:p>
    <w:p w14:paraId="7A282F2A" w14:textId="0CBC138E" w:rsidR="001D0723" w:rsidRPr="001D0723" w:rsidRDefault="005F390B" w:rsidP="00F444AA">
      <w:pPr>
        <w:numPr>
          <w:ilvl w:val="0"/>
          <w:numId w:val="15"/>
        </w:numPr>
        <w:rPr>
          <w:rFonts w:ascii="Arial" w:hAnsi="Arial" w:cs="Arial"/>
        </w:rPr>
      </w:pPr>
      <w:r w:rsidRPr="005F390B">
        <w:rPr>
          <w:rFonts w:ascii="Arial" w:hAnsi="Arial" w:cs="Arial"/>
        </w:rPr>
        <w:t xml:space="preserve">SA2 would like to kindly ask CT4 to </w:t>
      </w:r>
      <w:r w:rsidR="00D36382" w:rsidRPr="00D36382">
        <w:rPr>
          <w:rFonts w:ascii="Arial" w:hAnsi="Arial" w:cs="Arial"/>
        </w:rPr>
        <w:t xml:space="preserve">indicate whether SA2’s understanding of the N4 procedures today is correct and to provide feedback on the feasibility of N4 procedure enhancements that would allow for </w:t>
      </w:r>
      <w:bookmarkStart w:id="0" w:name="_Hlk149826962"/>
      <w:r w:rsidR="00D36382" w:rsidRPr="00D36382">
        <w:rPr>
          <w:rFonts w:ascii="Arial" w:hAnsi="Arial" w:cs="Arial"/>
        </w:rPr>
        <w:t>more accurate provision of the cumulative data size of the data buffered per QFI at the UPF</w:t>
      </w:r>
      <w:bookmarkEnd w:id="0"/>
      <w:r w:rsidR="00D36382" w:rsidRPr="00D36382">
        <w:rPr>
          <w:rFonts w:ascii="Arial" w:hAnsi="Arial" w:cs="Arial"/>
        </w:rPr>
        <w:t>, while taking into account the cost of such enhancements in term of specification impact and the incurred additional N4 signalling load.</w:t>
      </w:r>
    </w:p>
    <w:p w14:paraId="690AF954" w14:textId="77777777" w:rsidR="005F390B" w:rsidRDefault="005F390B" w:rsidP="001D0723">
      <w:pPr>
        <w:rPr>
          <w:rFonts w:ascii="Arial" w:hAnsi="Arial" w:cs="Arial"/>
        </w:rPr>
      </w:pPr>
    </w:p>
    <w:p w14:paraId="5C89F42A" w14:textId="3E2AE82C" w:rsidR="001A52AA" w:rsidRDefault="00EC79B3" w:rsidP="001D0723">
      <w:pPr>
        <w:rPr>
          <w:rFonts w:ascii="Arial" w:hAnsi="Arial" w:cs="Arial"/>
        </w:rPr>
      </w:pPr>
      <w:r w:rsidRPr="00025332">
        <w:rPr>
          <w:rFonts w:ascii="Arial" w:hAnsi="Arial" w:cs="Arial"/>
        </w:rPr>
        <w:t xml:space="preserve">CT4 </w:t>
      </w:r>
      <w:r w:rsidR="003B323E" w:rsidRPr="00025332">
        <w:rPr>
          <w:rFonts w:ascii="Arial" w:hAnsi="Arial" w:cs="Arial"/>
        </w:rPr>
        <w:t xml:space="preserve">has discussed the </w:t>
      </w:r>
      <w:r w:rsidR="00A442D8" w:rsidRPr="00025332">
        <w:rPr>
          <w:rFonts w:ascii="Arial" w:hAnsi="Arial" w:cs="Arial"/>
        </w:rPr>
        <w:t>feasibility</w:t>
      </w:r>
      <w:r w:rsidR="00A442D8">
        <w:rPr>
          <w:rFonts w:ascii="Arial" w:hAnsi="Arial" w:cs="Arial"/>
        </w:rPr>
        <w:t xml:space="preserve"> to </w:t>
      </w:r>
      <w:r w:rsidR="00B87CA4">
        <w:rPr>
          <w:rFonts w:ascii="Arial" w:hAnsi="Arial" w:cs="Arial"/>
        </w:rPr>
        <w:t xml:space="preserve">enhance the </w:t>
      </w:r>
      <w:r w:rsidR="00533429" w:rsidRPr="00533429">
        <w:rPr>
          <w:rFonts w:ascii="Arial" w:hAnsi="Arial" w:cs="Arial"/>
        </w:rPr>
        <w:t xml:space="preserve">N4 procedures </w:t>
      </w:r>
      <w:r w:rsidR="00816040">
        <w:rPr>
          <w:rFonts w:ascii="Arial" w:hAnsi="Arial" w:cs="Arial"/>
        </w:rPr>
        <w:t xml:space="preserve">to support reporting </w:t>
      </w:r>
      <w:r w:rsidR="001A52AA">
        <w:rPr>
          <w:rFonts w:ascii="Arial" w:hAnsi="Arial" w:cs="Arial"/>
        </w:rPr>
        <w:t xml:space="preserve">of the </w:t>
      </w:r>
      <w:r w:rsidR="00A442D8" w:rsidRPr="00A442D8">
        <w:rPr>
          <w:rFonts w:ascii="Arial" w:hAnsi="Arial" w:cs="Arial"/>
        </w:rPr>
        <w:t>cumulative data size of the data buffered per QFI at the UPF</w:t>
      </w:r>
      <w:r w:rsidR="001A52AA">
        <w:rPr>
          <w:rFonts w:ascii="Arial" w:hAnsi="Arial" w:cs="Arial"/>
        </w:rPr>
        <w:t>.</w:t>
      </w:r>
      <w:r w:rsidR="00AF79DE">
        <w:rPr>
          <w:rFonts w:ascii="Arial" w:hAnsi="Arial" w:cs="Arial"/>
        </w:rPr>
        <w:t xml:space="preserve"> Accordingly, CT4 has agreed the attached </w:t>
      </w:r>
      <w:r w:rsidR="004A043B">
        <w:rPr>
          <w:rFonts w:ascii="Arial" w:hAnsi="Arial" w:cs="Arial"/>
        </w:rPr>
        <w:t xml:space="preserve">CR to TS 29.244 to enhance the </w:t>
      </w:r>
      <w:r w:rsidR="004A043B" w:rsidRPr="00533429">
        <w:rPr>
          <w:rFonts w:ascii="Arial" w:hAnsi="Arial" w:cs="Arial"/>
        </w:rPr>
        <w:t xml:space="preserve">N4 procedures </w:t>
      </w:r>
      <w:r w:rsidR="004A043B">
        <w:rPr>
          <w:rFonts w:ascii="Arial" w:hAnsi="Arial" w:cs="Arial"/>
        </w:rPr>
        <w:t xml:space="preserve">to support reporting of the </w:t>
      </w:r>
      <w:r w:rsidR="004A043B" w:rsidRPr="00A442D8">
        <w:rPr>
          <w:rFonts w:ascii="Arial" w:hAnsi="Arial" w:cs="Arial"/>
        </w:rPr>
        <w:t xml:space="preserve">cumulative data size of the data buffered </w:t>
      </w:r>
      <w:r w:rsidR="000301DD" w:rsidRPr="00A442D8">
        <w:rPr>
          <w:rFonts w:ascii="Arial" w:hAnsi="Arial" w:cs="Arial"/>
        </w:rPr>
        <w:t>at the UPF</w:t>
      </w:r>
      <w:r w:rsidR="000301DD">
        <w:rPr>
          <w:rFonts w:ascii="Arial" w:hAnsi="Arial" w:cs="Arial"/>
        </w:rPr>
        <w:t>.</w:t>
      </w:r>
      <w:r w:rsidR="003440A2">
        <w:rPr>
          <w:rFonts w:ascii="Arial" w:hAnsi="Arial" w:cs="Arial"/>
        </w:rPr>
        <w:t xml:space="preserve"> </w:t>
      </w:r>
      <w:r w:rsidR="003440A2" w:rsidRPr="003440A2">
        <w:rPr>
          <w:rFonts w:ascii="Arial" w:hAnsi="Arial" w:cs="Arial"/>
        </w:rPr>
        <w:t xml:space="preserve">CT4 </w:t>
      </w:r>
      <w:r w:rsidR="003440A2">
        <w:rPr>
          <w:rFonts w:ascii="Arial" w:hAnsi="Arial" w:cs="Arial"/>
        </w:rPr>
        <w:t xml:space="preserve">would like to note </w:t>
      </w:r>
      <w:r w:rsidR="003B290C">
        <w:rPr>
          <w:rFonts w:ascii="Arial" w:hAnsi="Arial" w:cs="Arial"/>
        </w:rPr>
        <w:t xml:space="preserve">that the </w:t>
      </w:r>
      <w:r w:rsidR="003440A2" w:rsidRPr="003440A2">
        <w:rPr>
          <w:rFonts w:ascii="Arial" w:hAnsi="Arial" w:cs="Arial"/>
        </w:rPr>
        <w:t xml:space="preserve">solution is on PFCP session level and reports the cumulative DL data size </w:t>
      </w:r>
      <w:r w:rsidR="00194DD6">
        <w:rPr>
          <w:rFonts w:ascii="Arial" w:hAnsi="Arial" w:cs="Arial"/>
        </w:rPr>
        <w:t>for each</w:t>
      </w:r>
      <w:r w:rsidR="003440A2" w:rsidRPr="003440A2">
        <w:rPr>
          <w:rFonts w:ascii="Arial" w:hAnsi="Arial" w:cs="Arial"/>
        </w:rPr>
        <w:t xml:space="preserve"> PDR with associated downlink data buffered in the UPF</w:t>
      </w:r>
      <w:r w:rsidR="00194DD6">
        <w:rPr>
          <w:rFonts w:ascii="Arial" w:hAnsi="Arial" w:cs="Arial"/>
        </w:rPr>
        <w:t>.</w:t>
      </w:r>
    </w:p>
    <w:p w14:paraId="1C9BBD9B" w14:textId="77777777" w:rsidR="00572E2B" w:rsidRDefault="00572E2B">
      <w:pPr>
        <w:spacing w:after="120"/>
        <w:rPr>
          <w:rFonts w:ascii="Arial" w:hAnsi="Arial" w:cs="Arial"/>
          <w:b/>
        </w:rPr>
      </w:pPr>
    </w:p>
    <w:p w14:paraId="43039839" w14:textId="68ED3B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92F520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61C4">
        <w:rPr>
          <w:rFonts w:ascii="Arial" w:hAnsi="Arial" w:cs="Arial"/>
          <w:b/>
        </w:rPr>
        <w:t>SA</w:t>
      </w:r>
      <w:r w:rsidR="00ED74EC">
        <w:rPr>
          <w:rFonts w:ascii="Arial" w:hAnsi="Arial" w:cs="Arial"/>
          <w:b/>
        </w:rPr>
        <w:t>2</w:t>
      </w:r>
    </w:p>
    <w:p w14:paraId="0939DFD5" w14:textId="434E9A3F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3102">
        <w:rPr>
          <w:rFonts w:ascii="Arial" w:hAnsi="Arial" w:cs="Arial"/>
          <w:b/>
        </w:rPr>
        <w:t>CT4</w:t>
      </w:r>
      <w:r w:rsidR="00073102" w:rsidRPr="00073102">
        <w:rPr>
          <w:rFonts w:ascii="Arial" w:hAnsi="Arial" w:cs="Arial"/>
          <w:b/>
        </w:rPr>
        <w:t xml:space="preserve"> kindly asks </w:t>
      </w:r>
      <w:r w:rsidR="00073102">
        <w:rPr>
          <w:rFonts w:ascii="Arial" w:hAnsi="Arial" w:cs="Arial"/>
          <w:b/>
        </w:rPr>
        <w:t>SA2</w:t>
      </w:r>
      <w:r w:rsidR="00073102" w:rsidRPr="00073102">
        <w:rPr>
          <w:rFonts w:ascii="Arial" w:hAnsi="Arial" w:cs="Arial"/>
          <w:b/>
        </w:rPr>
        <w:t xml:space="preserve"> to take the above information </w:t>
      </w:r>
      <w:r w:rsidR="00E67FEA" w:rsidRPr="0004693B">
        <w:rPr>
          <w:rFonts w:ascii="Arial" w:hAnsi="Arial" w:cs="Arial"/>
          <w:b/>
        </w:rPr>
        <w:t xml:space="preserve">into account </w:t>
      </w:r>
      <w:r w:rsidR="00686915">
        <w:rPr>
          <w:rFonts w:ascii="Arial" w:hAnsi="Arial" w:cs="Arial"/>
          <w:b/>
        </w:rPr>
        <w:t>and align the stage 2 specification accordingly</w:t>
      </w:r>
      <w:r w:rsidR="00073102" w:rsidRPr="00073102">
        <w:rPr>
          <w:rFonts w:ascii="Arial" w:hAnsi="Arial" w:cs="Arial"/>
          <w:b/>
        </w:rPr>
        <w:t>.</w:t>
      </w:r>
    </w:p>
    <w:p w14:paraId="704A69DE" w14:textId="77777777" w:rsidR="00073102" w:rsidRPr="000F4E43" w:rsidRDefault="00073102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4A64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9FB77" w14:textId="77777777" w:rsidR="000A1303" w:rsidRDefault="000A1303">
      <w:r>
        <w:separator/>
      </w:r>
    </w:p>
  </w:endnote>
  <w:endnote w:type="continuationSeparator" w:id="0">
    <w:p w14:paraId="0B3BD112" w14:textId="77777777" w:rsidR="000A1303" w:rsidRDefault="000A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EF073" w14:textId="77777777" w:rsidR="000A1303" w:rsidRDefault="000A1303">
      <w:r>
        <w:separator/>
      </w:r>
    </w:p>
  </w:footnote>
  <w:footnote w:type="continuationSeparator" w:id="0">
    <w:p w14:paraId="6EB4D67A" w14:textId="77777777" w:rsidR="000A1303" w:rsidRDefault="000A1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94090D"/>
    <w:multiLevelType w:val="hybridMultilevel"/>
    <w:tmpl w:val="C534DA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2055673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5332"/>
    <w:rsid w:val="00027ACA"/>
    <w:rsid w:val="000301DD"/>
    <w:rsid w:val="00061460"/>
    <w:rsid w:val="00073102"/>
    <w:rsid w:val="000758EE"/>
    <w:rsid w:val="000A1303"/>
    <w:rsid w:val="000B1AA1"/>
    <w:rsid w:val="000F4E43"/>
    <w:rsid w:val="00105899"/>
    <w:rsid w:val="0011230E"/>
    <w:rsid w:val="00133F22"/>
    <w:rsid w:val="00160824"/>
    <w:rsid w:val="001608BF"/>
    <w:rsid w:val="001734EB"/>
    <w:rsid w:val="00194DD6"/>
    <w:rsid w:val="001A4AF7"/>
    <w:rsid w:val="001A52AA"/>
    <w:rsid w:val="001D0723"/>
    <w:rsid w:val="002C130F"/>
    <w:rsid w:val="00304F14"/>
    <w:rsid w:val="00324107"/>
    <w:rsid w:val="00326B06"/>
    <w:rsid w:val="003440A2"/>
    <w:rsid w:val="00347947"/>
    <w:rsid w:val="003663C4"/>
    <w:rsid w:val="00367678"/>
    <w:rsid w:val="00371195"/>
    <w:rsid w:val="003901E1"/>
    <w:rsid w:val="00392F85"/>
    <w:rsid w:val="003B290C"/>
    <w:rsid w:val="003B323E"/>
    <w:rsid w:val="003D4F76"/>
    <w:rsid w:val="00401229"/>
    <w:rsid w:val="004234FF"/>
    <w:rsid w:val="0043286A"/>
    <w:rsid w:val="00433139"/>
    <w:rsid w:val="00435108"/>
    <w:rsid w:val="00445241"/>
    <w:rsid w:val="00463675"/>
    <w:rsid w:val="004A043B"/>
    <w:rsid w:val="004A645F"/>
    <w:rsid w:val="004B43FA"/>
    <w:rsid w:val="004C3F5A"/>
    <w:rsid w:val="004C4DCF"/>
    <w:rsid w:val="004C79E7"/>
    <w:rsid w:val="00503DD8"/>
    <w:rsid w:val="00504EFB"/>
    <w:rsid w:val="00507006"/>
    <w:rsid w:val="00533429"/>
    <w:rsid w:val="005642A8"/>
    <w:rsid w:val="00572E2B"/>
    <w:rsid w:val="00584B08"/>
    <w:rsid w:val="005F390B"/>
    <w:rsid w:val="0064598B"/>
    <w:rsid w:val="00654758"/>
    <w:rsid w:val="0068420E"/>
    <w:rsid w:val="00686915"/>
    <w:rsid w:val="00687A0B"/>
    <w:rsid w:val="006D0B09"/>
    <w:rsid w:val="006E17C7"/>
    <w:rsid w:val="007032C5"/>
    <w:rsid w:val="007116E4"/>
    <w:rsid w:val="00716E6B"/>
    <w:rsid w:val="00726FC3"/>
    <w:rsid w:val="007632D5"/>
    <w:rsid w:val="007713F0"/>
    <w:rsid w:val="0077485D"/>
    <w:rsid w:val="00816040"/>
    <w:rsid w:val="00847474"/>
    <w:rsid w:val="00867A2C"/>
    <w:rsid w:val="008701CA"/>
    <w:rsid w:val="0089666F"/>
    <w:rsid w:val="008F5B13"/>
    <w:rsid w:val="0090241A"/>
    <w:rsid w:val="00923E7C"/>
    <w:rsid w:val="009F6E85"/>
    <w:rsid w:val="00A442D8"/>
    <w:rsid w:val="00A562DB"/>
    <w:rsid w:val="00A7348D"/>
    <w:rsid w:val="00AB61C4"/>
    <w:rsid w:val="00AD51BB"/>
    <w:rsid w:val="00AE489C"/>
    <w:rsid w:val="00AE7BE7"/>
    <w:rsid w:val="00AF79DE"/>
    <w:rsid w:val="00B144F4"/>
    <w:rsid w:val="00B87CA4"/>
    <w:rsid w:val="00BB5493"/>
    <w:rsid w:val="00BE5D0B"/>
    <w:rsid w:val="00BF7EE2"/>
    <w:rsid w:val="00C03E15"/>
    <w:rsid w:val="00C165D1"/>
    <w:rsid w:val="00C35217"/>
    <w:rsid w:val="00C605F8"/>
    <w:rsid w:val="00C6700A"/>
    <w:rsid w:val="00C76CA3"/>
    <w:rsid w:val="00CA2FB0"/>
    <w:rsid w:val="00D01DCE"/>
    <w:rsid w:val="00D021EB"/>
    <w:rsid w:val="00D36382"/>
    <w:rsid w:val="00D53018"/>
    <w:rsid w:val="00D676CD"/>
    <w:rsid w:val="00DA5361"/>
    <w:rsid w:val="00E16BBB"/>
    <w:rsid w:val="00E20604"/>
    <w:rsid w:val="00E41675"/>
    <w:rsid w:val="00E4207B"/>
    <w:rsid w:val="00E46498"/>
    <w:rsid w:val="00E46681"/>
    <w:rsid w:val="00E67FEA"/>
    <w:rsid w:val="00E72B30"/>
    <w:rsid w:val="00E74B9D"/>
    <w:rsid w:val="00E76827"/>
    <w:rsid w:val="00EA19B5"/>
    <w:rsid w:val="00EA68B1"/>
    <w:rsid w:val="00EC79B3"/>
    <w:rsid w:val="00ED74EC"/>
    <w:rsid w:val="00F0649B"/>
    <w:rsid w:val="00F12248"/>
    <w:rsid w:val="00F16C83"/>
    <w:rsid w:val="00F20CD7"/>
    <w:rsid w:val="00F444A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Intel/ThomasL rev1</cp:lastModifiedBy>
  <cp:revision>112</cp:revision>
  <cp:lastPrinted>2002-04-23T07:10:00Z</cp:lastPrinted>
  <dcterms:created xsi:type="dcterms:W3CDTF">2019-01-14T13:28:00Z</dcterms:created>
  <dcterms:modified xsi:type="dcterms:W3CDTF">2023-11-03T12:53:00Z</dcterms:modified>
</cp:coreProperties>
</file>